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AAFF2" w14:textId="1F4E5FCA" w:rsidR="00FF7B35" w:rsidRPr="00FF7B35" w:rsidRDefault="00FF7B35" w:rsidP="00FF7B35">
      <w:pPr>
        <w:tabs>
          <w:tab w:val="left" w:pos="0"/>
          <w:tab w:val="left" w:pos="426"/>
        </w:tabs>
        <w:spacing w:after="0" w:line="240" w:lineRule="auto"/>
        <w:contextualSpacing/>
        <w:jc w:val="right"/>
        <w:rPr>
          <w:rFonts w:ascii="Times New Roman" w:eastAsia="Times New Roman" w:hAnsi="Times New Roman" w:cs="Times New Roman"/>
          <w:b/>
          <w:i/>
          <w:iCs/>
          <w:sz w:val="24"/>
          <w:szCs w:val="24"/>
          <w:lang w:val="lt-LT"/>
        </w:rPr>
      </w:pPr>
      <w:r w:rsidRPr="00FF7B35">
        <w:rPr>
          <w:rFonts w:ascii="Times New Roman" w:eastAsia="Times New Roman" w:hAnsi="Times New Roman" w:cs="Times New Roman"/>
          <w:b/>
          <w:i/>
          <w:iCs/>
          <w:sz w:val="24"/>
          <w:szCs w:val="24"/>
          <w:lang w:val="lt-LT"/>
        </w:rPr>
        <w:t>Patikslintas projektas</w:t>
      </w:r>
    </w:p>
    <w:p w14:paraId="4AB7125E" w14:textId="77777777" w:rsidR="00FF7B35" w:rsidRDefault="00FF7B35">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p>
    <w:p w14:paraId="42CC80E3" w14:textId="193CC0A4" w:rsidR="005762BE" w:rsidRDefault="006E2F21">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AIŠKINAMASIS RAŠTAS </w:t>
      </w:r>
    </w:p>
    <w:p w14:paraId="3A796CFE" w14:textId="77777777" w:rsidR="005762BE" w:rsidRDefault="006E2F21">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PRIE SKUODO RAJONO SAVIVALDYBĖS TARYBOS SPRENDIMO PROJEKTO </w:t>
      </w:r>
    </w:p>
    <w:p w14:paraId="5F570EA9" w14:textId="77777777" w:rsidR="005762BE" w:rsidRDefault="006E2F21">
      <w:pPr>
        <w:spacing w:after="0" w:line="240" w:lineRule="auto"/>
        <w:jc w:val="center"/>
        <w:rPr>
          <w:rFonts w:ascii="Times New Roman" w:eastAsia="Times New Roman" w:hAnsi="Times New Roman" w:cs="Times New Roman"/>
          <w:b/>
          <w:sz w:val="24"/>
          <w:szCs w:val="24"/>
          <w:lang w:val="lt-LT" w:eastAsia="ja-JP"/>
        </w:rPr>
      </w:pPr>
      <w:r>
        <w:rPr>
          <w:rFonts w:ascii="Times New Roman" w:eastAsia="Times New Roman" w:hAnsi="Times New Roman" w:cs="Times New Roman"/>
          <w:b/>
          <w:sz w:val="24"/>
          <w:szCs w:val="24"/>
          <w:lang w:val="lt-LT" w:eastAsia="ja-JP"/>
        </w:rPr>
        <w:t xml:space="preserve">DĖL </w:t>
      </w:r>
      <w:r w:rsidRPr="0014065C">
        <w:rPr>
          <w:rFonts w:ascii="Times New Roman" w:eastAsia="Times New Roman" w:hAnsi="Times New Roman" w:cs="Times New Roman"/>
          <w:b/>
          <w:strike/>
          <w:sz w:val="24"/>
          <w:szCs w:val="24"/>
          <w:lang w:val="lt-LT" w:eastAsia="ja-JP"/>
        </w:rPr>
        <w:t>PRITARIMO</w:t>
      </w:r>
      <w:r>
        <w:rPr>
          <w:rFonts w:ascii="Times New Roman" w:eastAsia="Times New Roman" w:hAnsi="Times New Roman" w:cs="Times New Roman"/>
          <w:b/>
          <w:sz w:val="24"/>
          <w:szCs w:val="24"/>
          <w:lang w:val="lt-LT" w:eastAsia="ja-JP"/>
        </w:rPr>
        <w:t xml:space="preserve"> SKUODO RAJONO SAVIVALDYBĖS </w:t>
      </w:r>
      <w:r w:rsidRPr="000972DD">
        <w:rPr>
          <w:rFonts w:ascii="Times New Roman" w:eastAsia="Times New Roman" w:hAnsi="Times New Roman" w:cs="Times New Roman"/>
          <w:b/>
          <w:strike/>
          <w:sz w:val="24"/>
          <w:szCs w:val="24"/>
          <w:lang w:val="lt-LT" w:eastAsia="ja-JP"/>
        </w:rPr>
        <w:t>TERITORIJOJE ESANČIŲ</w:t>
      </w:r>
      <w:r>
        <w:rPr>
          <w:rFonts w:ascii="Times New Roman" w:eastAsia="Times New Roman" w:hAnsi="Times New Roman" w:cs="Times New Roman"/>
          <w:b/>
          <w:sz w:val="24"/>
          <w:szCs w:val="24"/>
          <w:lang w:val="lt-LT" w:eastAsia="ja-JP"/>
        </w:rPr>
        <w:t xml:space="preserve"> GYVENAMŲJŲ VIETOVIŲ TERITORIJŲ RIBŲ NUSTATYMO, KEITIMO IR GYVENAMŲJŲ VIETOVIŲ PANAIKINIMO</w:t>
      </w:r>
    </w:p>
    <w:p w14:paraId="29DA40B0" w14:textId="77777777" w:rsidR="005762BE" w:rsidRDefault="005762BE">
      <w:pPr>
        <w:spacing w:after="0" w:line="240" w:lineRule="auto"/>
        <w:jc w:val="center"/>
        <w:rPr>
          <w:rFonts w:ascii="Times New Roman" w:eastAsia="Times New Roman" w:hAnsi="Times New Roman" w:cs="Times New Roman"/>
          <w:bCs/>
          <w:sz w:val="24"/>
          <w:szCs w:val="24"/>
          <w:lang w:val="lt-LT" w:eastAsia="ja-JP"/>
        </w:rPr>
      </w:pPr>
    </w:p>
    <w:p w14:paraId="34F06ADE" w14:textId="7EAE16BA" w:rsidR="005762BE" w:rsidRDefault="006E2F2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2025 m. gruodžio 9 d. Nr. T10-258</w:t>
      </w:r>
    </w:p>
    <w:p w14:paraId="064092B4" w14:textId="77777777" w:rsidR="005762BE" w:rsidRDefault="006E2F2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7648C4E0" w14:textId="77777777" w:rsidR="005762BE" w:rsidRDefault="005762BE">
      <w:pPr>
        <w:spacing w:after="0" w:line="240" w:lineRule="auto"/>
        <w:jc w:val="center"/>
        <w:rPr>
          <w:rFonts w:ascii="Times New Roman" w:eastAsia="Times New Roman" w:hAnsi="Times New Roman" w:cs="Times New Roman"/>
          <w:b/>
          <w:sz w:val="24"/>
          <w:szCs w:val="24"/>
          <w:lang w:val="lt-LT" w:eastAsia="ja-JP"/>
        </w:rPr>
      </w:pPr>
    </w:p>
    <w:p w14:paraId="60B5BC22" w14:textId="77777777" w:rsidR="005762BE" w:rsidRDefault="005762BE">
      <w:pPr>
        <w:spacing w:after="0" w:line="240" w:lineRule="auto"/>
        <w:rPr>
          <w:rFonts w:ascii="Times New Roman" w:eastAsia="Times New Roman" w:hAnsi="Times New Roman" w:cs="Times New Roman"/>
          <w:bCs/>
          <w:sz w:val="24"/>
          <w:szCs w:val="24"/>
          <w:lang w:val="lt-LT" w:eastAsia="ja-JP"/>
        </w:rPr>
      </w:pPr>
    </w:p>
    <w:p w14:paraId="36FF60CF" w14:textId="77777777" w:rsidR="005762BE" w:rsidRDefault="006E2F21">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E31B3B8" w14:textId="662D28E4" w:rsidR="005762BE" w:rsidRDefault="006E2F21">
      <w:pPr>
        <w:pStyle w:val="Pagrindiniotekstotrauka"/>
        <w:ind w:firstLine="1247"/>
      </w:pPr>
      <w:r>
        <w:rPr>
          <w:bCs/>
        </w:rPr>
        <w:t xml:space="preserve">Sprendimo projekto tikslas – pritarti parengtam, su vietos gyventojais apsvarstytam (vykdyta apklausa) bei </w:t>
      </w:r>
      <w:r>
        <w:t>su Lietuvos Respublikos aplinkos ministerija, Nacionaline žemės tarnyba prie Aplinkos ministerijos, Valstybės įmone Registrų centru, Lietuvos Respublikos susisiekimo ministerija bei Valstybinės lietuvių kalbos komisija suderintam Skuodo rajono savivaldybės gyvenamųjų vietovių teritorijų ribų nustatymo planui ir aiškinamajam raštui. Siūlyti Lietuvos Respublikos Vyriausybei nustatyti (pakeisti) Skuodo rajono savivaldybės gyvenamųjų vietovių teritorijų ribas.</w:t>
      </w:r>
    </w:p>
    <w:p w14:paraId="53C8A7D5" w14:textId="77777777" w:rsidR="005762BE" w:rsidRDefault="005762BE">
      <w:pPr>
        <w:spacing w:after="0"/>
        <w:ind w:firstLine="1247"/>
        <w:rPr>
          <w:rFonts w:ascii="Times New Roman" w:hAnsi="Times New Roman" w:cs="Times New Roman"/>
          <w:b/>
          <w:sz w:val="24"/>
          <w:szCs w:val="24"/>
          <w:lang w:val="lt-LT"/>
        </w:rPr>
      </w:pPr>
      <w:bookmarkStart w:id="0" w:name="part_78cd5dadb889457b8c34377870c44071"/>
      <w:bookmarkStart w:id="1" w:name="part_79e9b2fb3706444dbe0b398398b0e761"/>
      <w:bookmarkStart w:id="2" w:name="part_17e63a35ee9f4501b0b0c3eddce44ab0"/>
      <w:bookmarkEnd w:id="0"/>
      <w:bookmarkEnd w:id="1"/>
      <w:bookmarkEnd w:id="2"/>
    </w:p>
    <w:p w14:paraId="53DB784F" w14:textId="77777777" w:rsidR="005762BE" w:rsidRDefault="006E2F21">
      <w:pPr>
        <w:spacing w:after="0"/>
        <w:ind w:firstLine="1247"/>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25A3580D" w14:textId="77777777" w:rsidR="005762BE" w:rsidRDefault="006E2F2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Vadovaujantis Lietuvos Respublikos vietos savivaldos įstatymo 15 straipsnio 2 dalies 26 punktu, išimtinė Savivaldybės tarybos kompetencija yra sprendimų priėmimas dėl siūlymų keisti savivaldybės teritorijos ribas, suteikti savivaldybei pavadinimą ir jį keisti, </w:t>
      </w:r>
      <w:r w:rsidRPr="00FF7B35">
        <w:rPr>
          <w:rFonts w:ascii="Times New Roman" w:hAnsi="Times New Roman" w:cs="Times New Roman"/>
          <w:sz w:val="24"/>
          <w:szCs w:val="24"/>
          <w:lang w:val="lt-LT"/>
        </w:rPr>
        <w:t>sudaryti gyvenamąsias vietoves, nustatyti ir keisti jų pavadinimus, teritorijų ribas ir teikti Vyriausybei tvirtinti</w:t>
      </w:r>
      <w:r>
        <w:rPr>
          <w:rFonts w:ascii="Times New Roman" w:hAnsi="Times New Roman" w:cs="Times New Roman"/>
          <w:sz w:val="24"/>
          <w:szCs w:val="24"/>
          <w:lang w:val="lt-LT"/>
        </w:rPr>
        <w:t xml:space="preserve">, taip pat gatvių, aikščių, pastatų, statinių ir kitų savivaldybei nuosavybės teise priklausančių objektų pavadinimų suteikimas ir jų keitimas pagal Vyriausybės ar jos įgaliotos institucijos nustatytus kriterijus. </w:t>
      </w:r>
    </w:p>
    <w:p w14:paraId="0675AD0A" w14:textId="77777777" w:rsidR="005762BE" w:rsidRDefault="006E2F2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Vadovaujantis Lietuvos Respublikos teritorijos administracinių vienetų ir jų ribų įstatymo 10 straipsniu – gyvenamąsias vietoves nustato ir panaikina, jų teritorijų ribas nustato ir keičia Lietuvos Respublikos Vyriausybė, atsižvelgdama į savivaldybės tarybos siūlymą, pateiktą įvertinus vietos gyventojų nuomonę.</w:t>
      </w:r>
    </w:p>
    <w:p w14:paraId="6B7C0297" w14:textId="77777777" w:rsidR="005762BE" w:rsidRDefault="005762BE">
      <w:pPr>
        <w:spacing w:after="0" w:line="240" w:lineRule="auto"/>
        <w:ind w:firstLine="1247"/>
        <w:jc w:val="both"/>
        <w:rPr>
          <w:rFonts w:ascii="Times New Roman" w:hAnsi="Times New Roman" w:cs="Times New Roman"/>
          <w:b/>
          <w:sz w:val="24"/>
          <w:szCs w:val="24"/>
          <w:lang w:val="lt-LT"/>
        </w:rPr>
      </w:pPr>
    </w:p>
    <w:p w14:paraId="0F7C5045" w14:textId="77777777" w:rsidR="005762BE" w:rsidRDefault="006E2F2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2F2032D2" w14:textId="77777777" w:rsidR="005762BE" w:rsidRDefault="006E2F21">
      <w:pPr>
        <w:spacing w:after="0" w:line="240" w:lineRule="auto"/>
        <w:ind w:firstLine="1247"/>
        <w:jc w:val="both"/>
        <w:rPr>
          <w:rFonts w:ascii="Times New Roman" w:hAnsi="Times New Roman" w:cs="Times New Roman"/>
          <w:sz w:val="24"/>
          <w:szCs w:val="24"/>
          <w:lang w:val="lt-LT"/>
        </w:rPr>
      </w:pPr>
      <w:r>
        <w:rPr>
          <w:rFonts w:ascii="Times New Roman" w:eastAsia="Times New Roman" w:hAnsi="Times New Roman" w:cs="Times New Roman"/>
          <w:bCs/>
          <w:sz w:val="24"/>
          <w:szCs w:val="24"/>
          <w:lang w:val="lt-LT"/>
        </w:rPr>
        <w:t xml:space="preserve">Skuodo rajono savivaldybės administracija, atsižvelgdama į </w:t>
      </w:r>
      <w:r>
        <w:rPr>
          <w:rFonts w:ascii="Times New Roman" w:hAnsi="Times New Roman" w:cs="Times New Roman"/>
          <w:sz w:val="24"/>
          <w:szCs w:val="24"/>
          <w:lang w:val="lt-LT"/>
        </w:rPr>
        <w:t xml:space="preserve">Valstybės įmonės Registrų centro 2018 m. lapkričio 28 d. raštą Nr. (1.1.30)s-10971 „Dėl savivaldybės teritorijoje esančių gyvenamųjų vietovių ir seniūnijų aptarnaujamų teritorijų ribų patvirtinimo“ bei </w:t>
      </w:r>
      <w:r>
        <w:rPr>
          <w:rFonts w:ascii="Times New Roman" w:hAnsi="Times New Roman" w:cs="Times New Roman"/>
          <w:color w:val="000000"/>
          <w:sz w:val="24"/>
          <w:szCs w:val="24"/>
          <w:lang w:val="lt-LT"/>
        </w:rPr>
        <w:t xml:space="preserve">Skuodo rajono </w:t>
      </w:r>
      <w:r>
        <w:rPr>
          <w:rFonts w:ascii="Times New Roman" w:hAnsi="Times New Roman" w:cs="Times New Roman"/>
          <w:sz w:val="24"/>
          <w:szCs w:val="24"/>
          <w:lang w:val="lt-LT"/>
        </w:rPr>
        <w:t xml:space="preserve">savivaldybės tarybos 2022 m. balandžio 28 d. sprendimą Nr. T9-85 „Dėl Skuodo rajono savivaldybės teritorijoje esančių gyvenamųjų vietovių teritorijų ribų ir seniūnijų aptarnaujamų teritorijų ribų nustatymo ir keitimo planų rengimo“ organizavo Skuodo rajono savivaldybės teritorijos gyvenamųjų vietovių ribų nustatymo ir keitimo bei seniūnijų aptarnaujamų teritorijų ribų nustatymo ir keitimo planų rengimą. </w:t>
      </w:r>
    </w:p>
    <w:p w14:paraId="014A6E45" w14:textId="77777777" w:rsidR="005762BE" w:rsidRDefault="006E2F2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Šiuo etapu parengti Skuodo rajono savivaldybės teritorijoje esančių gyvenamųjų vietovių teritorijų ribų nustatymo ir keitimo planai. </w:t>
      </w:r>
    </w:p>
    <w:p w14:paraId="1F750796" w14:textId="0A1BA1E1" w:rsidR="005762BE" w:rsidRDefault="006E2F2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Planai parengti atsižvelgiant į Lietuvos Respublikos Vyriausybės 1996 m. birželio 3 d. nutarimu Nr. 651 „</w:t>
      </w:r>
      <w:r>
        <w:rPr>
          <w:rFonts w:ascii="Times New Roman" w:eastAsia="Calibri" w:hAnsi="Times New Roman" w:cs="Times New Roman"/>
          <w:sz w:val="24"/>
          <w:szCs w:val="24"/>
          <w:lang w:val="lt-LT" w:eastAsia="lt-LT"/>
        </w:rPr>
        <w:t xml:space="preserve">Dėl Administracinių vienetų ir gyvenamųjų vietovių teritorijos ribų ir pavadinimų tvarkymo taisyklių patvirtinimo“ patvirtintas Administracinių vienetų ir gyvenamųjų vietovių teritorijų ribų ir pavadinimų tvarkymo taisykles ir jų pakeitimus. Organizuota vietos gyventojų apklausa dėl Skuodo rajono gyvenamųjų vietovių ribų nustatymo ir keitimo. </w:t>
      </w:r>
      <w:r>
        <w:rPr>
          <w:rFonts w:ascii="Times New Roman" w:hAnsi="Times New Roman" w:cs="Times New Roman"/>
          <w:sz w:val="24"/>
          <w:szCs w:val="24"/>
          <w:lang w:val="lt-LT"/>
        </w:rPr>
        <w:t xml:space="preserve">Apklausos laikotarpis vyko nuo 2024 m. liepos 15 d. iki 2024 m. rugsėjo 16 d. (2 mėnesiai). Apklausa vykdyta gyvenamųjų vietovių seniūnijų patalpose. Apie vykdomą apklausą skelbta vietos spaudoje bei Savivaldybės </w:t>
      </w:r>
      <w:r>
        <w:rPr>
          <w:rFonts w:ascii="Times New Roman" w:hAnsi="Times New Roman" w:cs="Times New Roman"/>
          <w:sz w:val="24"/>
          <w:szCs w:val="24"/>
          <w:lang w:val="lt-LT"/>
        </w:rPr>
        <w:lastRenderedPageBreak/>
        <w:t xml:space="preserve">interneto svetainėje </w:t>
      </w:r>
      <w:hyperlink r:id="rId7">
        <w:r w:rsidR="005762BE">
          <w:rPr>
            <w:rStyle w:val="Hipersaitas"/>
            <w:rFonts w:ascii="Times New Roman" w:hAnsi="Times New Roman" w:cs="Times New Roman"/>
            <w:sz w:val="24"/>
            <w:szCs w:val="24"/>
            <w:lang w:val="lt-LT"/>
          </w:rPr>
          <w:t>www.skuodas.lt</w:t>
        </w:r>
      </w:hyperlink>
      <w:r>
        <w:rPr>
          <w:rFonts w:ascii="Times New Roman" w:hAnsi="Times New Roman" w:cs="Times New Roman"/>
          <w:sz w:val="24"/>
          <w:szCs w:val="24"/>
          <w:lang w:val="lt-LT"/>
        </w:rPr>
        <w:t xml:space="preserve">. Įvertinus apklausos rezultatus ir gautus pasiūlymus, gyvenamųjų vietų teritorijų ribų planai pakoreguoti bei suderinti su  Lietuvos Respublikos aplinkos ministerija, Nacionaline žemės tarnyba prie Aplinkos ministerijos, Valstybės įmone Registrų centru, Lietuvos Respublikos susisiekimo ministerija ir Valstybine lietuvių kalbos komisija. </w:t>
      </w:r>
    </w:p>
    <w:p w14:paraId="67B0DA03" w14:textId="611DE55D" w:rsidR="005762BE" w:rsidRDefault="006E2F2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Savivaldybės tarybos sprendimu pritarus Skuodo rajono gyvenamųjų vietovių teritorijų ribų planams ir aiškinamajam raštui, bus kreiptasi į Lietuvos Respublikos Vyriausybę dėl Skuodo rajono gyvenamųjų vietovių ribų patvirtinimo.  </w:t>
      </w:r>
      <w:r>
        <w:rPr>
          <w:rFonts w:ascii="Times New Roman" w:eastAsia="Calibri" w:hAnsi="Times New Roman" w:cs="Times New Roman"/>
          <w:sz w:val="24"/>
          <w:szCs w:val="24"/>
          <w:lang w:val="lt-LT" w:eastAsia="lt-LT"/>
        </w:rPr>
        <w:t xml:space="preserve">  </w:t>
      </w:r>
      <w:r>
        <w:rPr>
          <w:rFonts w:ascii="Times New Roman" w:hAnsi="Times New Roman" w:cs="Times New Roman"/>
          <w:sz w:val="24"/>
          <w:szCs w:val="24"/>
          <w:lang w:val="lt-LT"/>
        </w:rPr>
        <w:t xml:space="preserve">  </w:t>
      </w:r>
    </w:p>
    <w:p w14:paraId="06A8863D" w14:textId="77777777" w:rsidR="005762BE" w:rsidRDefault="005762BE">
      <w:pPr>
        <w:spacing w:after="0" w:line="240" w:lineRule="auto"/>
        <w:ind w:firstLine="1247"/>
        <w:jc w:val="both"/>
        <w:rPr>
          <w:lang w:val="lt-LT"/>
        </w:rPr>
      </w:pPr>
    </w:p>
    <w:p w14:paraId="0A328591" w14:textId="77777777" w:rsidR="005762BE" w:rsidRDefault="006E2F21">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4F3AB004" w14:textId="77777777" w:rsidR="005762BE" w:rsidRDefault="006E2F21">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 16 940,00 Eur.</w:t>
      </w:r>
    </w:p>
    <w:p w14:paraId="197F66F7" w14:textId="77777777" w:rsidR="005762BE" w:rsidRDefault="005762BE">
      <w:pPr>
        <w:spacing w:after="0" w:line="240" w:lineRule="auto"/>
        <w:ind w:firstLine="1247"/>
        <w:jc w:val="center"/>
        <w:rPr>
          <w:rFonts w:ascii="Times New Roman" w:eastAsia="Times New Roman" w:hAnsi="Times New Roman" w:cs="Times New Roman"/>
          <w:b/>
          <w:sz w:val="24"/>
          <w:szCs w:val="24"/>
          <w:lang w:val="lt-LT"/>
        </w:rPr>
      </w:pPr>
    </w:p>
    <w:p w14:paraId="479DDF95" w14:textId="77777777" w:rsidR="005762BE" w:rsidRDefault="006E2F21">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0E972668" w14:textId="77777777" w:rsidR="005762BE" w:rsidRDefault="006E2F21">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57A91E00" w14:textId="77777777" w:rsidR="005762BE" w:rsidRDefault="006E2F21">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Rita Kaupienė.</w:t>
      </w:r>
    </w:p>
    <w:p w14:paraId="0DF0C503" w14:textId="77777777" w:rsidR="005762BE" w:rsidRDefault="005762BE">
      <w:pPr>
        <w:spacing w:after="0" w:line="240" w:lineRule="auto"/>
        <w:ind w:firstLine="1247"/>
        <w:jc w:val="both"/>
        <w:rPr>
          <w:rFonts w:ascii="Times New Roman" w:eastAsia="Times New Roman" w:hAnsi="Times New Roman" w:cs="Times New Roman"/>
          <w:sz w:val="24"/>
          <w:szCs w:val="24"/>
          <w:lang w:val="lt-LT"/>
        </w:rPr>
      </w:pPr>
    </w:p>
    <w:p w14:paraId="68C2C3DA" w14:textId="77777777" w:rsidR="005762BE" w:rsidRDefault="005762BE">
      <w:pPr>
        <w:spacing w:after="0" w:line="240" w:lineRule="auto"/>
        <w:ind w:firstLine="1247"/>
        <w:jc w:val="both"/>
        <w:rPr>
          <w:rFonts w:ascii="Times New Roman" w:eastAsia="Times New Roman" w:hAnsi="Times New Roman" w:cs="Times New Roman"/>
          <w:sz w:val="24"/>
          <w:szCs w:val="24"/>
          <w:lang w:val="lt-LT"/>
        </w:rPr>
      </w:pPr>
    </w:p>
    <w:p w14:paraId="12E07224" w14:textId="77777777" w:rsidR="005762BE" w:rsidRDefault="005762BE">
      <w:pPr>
        <w:spacing w:after="0" w:line="240" w:lineRule="auto"/>
        <w:ind w:firstLine="1247"/>
        <w:jc w:val="both"/>
        <w:rPr>
          <w:rFonts w:ascii="Times New Roman" w:eastAsia="Times New Roman" w:hAnsi="Times New Roman" w:cs="Times New Roman"/>
          <w:sz w:val="24"/>
          <w:szCs w:val="24"/>
          <w:lang w:val="lt-LT"/>
        </w:rPr>
      </w:pPr>
    </w:p>
    <w:p w14:paraId="478790CA" w14:textId="77777777" w:rsidR="005762BE" w:rsidRDefault="006E2F21">
      <w:pPr>
        <w:jc w:val="center"/>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_________________</w:t>
      </w:r>
    </w:p>
    <w:sectPr w:rsidR="005762BE">
      <w:headerReference w:type="even" r:id="rId8"/>
      <w:headerReference w:type="default" r:id="rId9"/>
      <w:headerReference w:type="first" r:id="rId10"/>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D262B" w14:textId="77777777" w:rsidR="0012478E" w:rsidRDefault="0012478E">
      <w:pPr>
        <w:spacing w:after="0" w:line="240" w:lineRule="auto"/>
      </w:pPr>
      <w:r>
        <w:separator/>
      </w:r>
    </w:p>
  </w:endnote>
  <w:endnote w:type="continuationSeparator" w:id="0">
    <w:p w14:paraId="660A5D9A" w14:textId="77777777" w:rsidR="0012478E" w:rsidRDefault="00124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swiss"/>
    <w:pitch w:val="variable"/>
  </w:font>
  <w:font w:name="Linux Libertine G">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1269E2" w14:textId="77777777" w:rsidR="0012478E" w:rsidRDefault="0012478E">
      <w:pPr>
        <w:spacing w:after="0" w:line="240" w:lineRule="auto"/>
      </w:pPr>
      <w:r>
        <w:separator/>
      </w:r>
    </w:p>
  </w:footnote>
  <w:footnote w:type="continuationSeparator" w:id="0">
    <w:p w14:paraId="012CE5A1" w14:textId="77777777" w:rsidR="0012478E" w:rsidRDefault="001247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3A514" w14:textId="77777777" w:rsidR="005762BE" w:rsidRDefault="005762B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2A4902D" w14:textId="77777777" w:rsidR="005762BE" w:rsidRDefault="006E2F21">
        <w:pPr>
          <w:pStyle w:val="Antrats"/>
          <w:jc w:val="center"/>
        </w:pPr>
        <w:r>
          <w:fldChar w:fldCharType="begin"/>
        </w:r>
        <w:r>
          <w:instrText xml:space="preserve"> PAGE </w:instrText>
        </w:r>
        <w:r>
          <w:fldChar w:fldCharType="separate"/>
        </w:r>
        <w:r>
          <w:t>2</w:t>
        </w:r>
        <w:r>
          <w:fldChar w:fldCharType="end"/>
        </w:r>
      </w:p>
    </w:sdtContent>
  </w:sdt>
  <w:p w14:paraId="2E3C0F4D" w14:textId="77777777" w:rsidR="005762BE" w:rsidRDefault="005762B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0155B" w14:textId="77777777" w:rsidR="005762BE" w:rsidRDefault="005762BE">
    <w:pPr>
      <w:pStyle w:val="Antrats"/>
      <w:jc w:val="right"/>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2BE"/>
    <w:rsid w:val="000141BF"/>
    <w:rsid w:val="000972DD"/>
    <w:rsid w:val="000A462B"/>
    <w:rsid w:val="0010139F"/>
    <w:rsid w:val="0012478E"/>
    <w:rsid w:val="0014065C"/>
    <w:rsid w:val="00206AA5"/>
    <w:rsid w:val="004901BD"/>
    <w:rsid w:val="005762BE"/>
    <w:rsid w:val="00603EB6"/>
    <w:rsid w:val="006E2F21"/>
    <w:rsid w:val="009D7A28"/>
    <w:rsid w:val="00C97D52"/>
    <w:rsid w:val="00DB3B58"/>
    <w:rsid w:val="00E85AE5"/>
    <w:rsid w:val="00EF0A88"/>
    <w:rsid w:val="00F40152"/>
    <w:rsid w:val="00FF7B3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C8A14"/>
  <w15:docId w15:val="{C07EE31C-3413-41A6-9A65-9B54205B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qFormat/>
    <w:rsid w:val="006D0EEC"/>
  </w:style>
  <w:style w:type="character" w:customStyle="1" w:styleId="DebesliotekstasDiagrama">
    <w:name w:val="Debesėlio tekstas Diagrama"/>
    <w:basedOn w:val="Numatytasispastraiposriftas"/>
    <w:link w:val="Debesliotekstas"/>
    <w:uiPriority w:val="99"/>
    <w:semiHidden/>
    <w:qFormat/>
    <w:rsid w:val="00D02996"/>
    <w:rPr>
      <w:rFonts w:ascii="Segoe UI" w:hAnsi="Segoe UI" w:cs="Segoe UI"/>
      <w:sz w:val="18"/>
      <w:szCs w:val="18"/>
    </w:rPr>
  </w:style>
  <w:style w:type="character" w:customStyle="1" w:styleId="PoratDiagrama">
    <w:name w:val="Poraštė Diagrama"/>
    <w:basedOn w:val="Numatytasispastraiposriftas"/>
    <w:link w:val="Porat"/>
    <w:uiPriority w:val="99"/>
    <w:qFormat/>
    <w:rsid w:val="001B452A"/>
  </w:style>
  <w:style w:type="character" w:customStyle="1" w:styleId="PagrindiniotekstotraukaDiagrama">
    <w:name w:val="Pagrindinio teksto įtrauka Diagrama"/>
    <w:basedOn w:val="Numatytasispastraiposriftas"/>
    <w:link w:val="Pagrindiniotekstotrauka"/>
    <w:qFormat/>
    <w:rsid w:val="008A33EE"/>
    <w:rPr>
      <w:rFonts w:ascii="Times New Roman" w:eastAsia="Times New Roman" w:hAnsi="Times New Roman" w:cs="Times New Roman"/>
      <w:sz w:val="24"/>
      <w:szCs w:val="24"/>
      <w:lang w:val="lt-LT"/>
    </w:rPr>
  </w:style>
  <w:style w:type="character" w:styleId="Hipersaitas">
    <w:name w:val="Hyperlink"/>
    <w:basedOn w:val="Numatytasispastraiposriftas"/>
    <w:uiPriority w:val="99"/>
    <w:unhideWhenUsed/>
    <w:rsid w:val="00904741"/>
    <w:rPr>
      <w:color w:val="0563C1" w:themeColor="hyperlink"/>
      <w:u w:val="single"/>
    </w:rPr>
  </w:style>
  <w:style w:type="character" w:styleId="Neapdorotaspaminjimas">
    <w:name w:val="Unresolved Mention"/>
    <w:basedOn w:val="Numatytasispastraiposriftas"/>
    <w:uiPriority w:val="99"/>
    <w:semiHidden/>
    <w:unhideWhenUsed/>
    <w:qFormat/>
    <w:rsid w:val="00904741"/>
    <w:rPr>
      <w:color w:val="605E5C"/>
      <w:shd w:val="clear" w:color="auto" w:fill="E1DFDD"/>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paragraph" w:styleId="Sraopastraipa">
    <w:name w:val="List Paragraph"/>
    <w:basedOn w:val="prastasis"/>
    <w:uiPriority w:val="34"/>
    <w:qFormat/>
    <w:rsid w:val="00F45F02"/>
    <w:pPr>
      <w:ind w:left="720"/>
      <w:contextualSpacing/>
    </w:pPr>
  </w:style>
  <w:style w:type="paragraph" w:styleId="Pataisymai">
    <w:name w:val="Revision"/>
    <w:uiPriority w:val="99"/>
    <w:semiHidden/>
    <w:qFormat/>
    <w:rsid w:val="00104987"/>
  </w:style>
  <w:style w:type="paragraph" w:styleId="Debesliotekstas">
    <w:name w:val="Balloon Text"/>
    <w:basedOn w:val="prastasis"/>
    <w:link w:val="DebesliotekstasDiagrama"/>
    <w:uiPriority w:val="99"/>
    <w:semiHidden/>
    <w:unhideWhenUsed/>
    <w:qFormat/>
    <w:rsid w:val="00D02996"/>
    <w:pPr>
      <w:spacing w:after="0" w:line="240" w:lineRule="auto"/>
    </w:pPr>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paragraph" w:styleId="Pagrindiniotekstotrauka">
    <w:name w:val="Body Text Indent"/>
    <w:basedOn w:val="prastasis"/>
    <w:link w:val="PagrindiniotekstotraukaDiagrama"/>
    <w:rsid w:val="008A33EE"/>
    <w:pPr>
      <w:spacing w:after="0" w:line="240" w:lineRule="auto"/>
      <w:ind w:firstLine="720"/>
      <w:jc w:val="both"/>
    </w:pPr>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kuodas.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18E7B-13F2-4FD6-AB43-E0C07F561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2798</Words>
  <Characters>1595</Characters>
  <Application>Microsoft Office Word</Application>
  <DocSecurity>0</DocSecurity>
  <Lines>13</Lines>
  <Paragraphs>8</Paragraphs>
  <ScaleCrop>false</ScaleCrop>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dcterms:created xsi:type="dcterms:W3CDTF">2025-12-11T14:25:00Z</dcterms:created>
  <dcterms:modified xsi:type="dcterms:W3CDTF">2025-12-11T14:25:00Z</dcterms:modified>
  <dc:language>lt-LT</dc:language>
</cp:coreProperties>
</file>